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A13B" w14:textId="77777777" w:rsidR="00CE0228" w:rsidRDefault="009E4089">
      <w:pPr>
        <w:spacing w:after="444" w:line="259" w:lineRule="auto"/>
        <w:ind w:left="0" w:firstLine="0"/>
      </w:pPr>
      <w:r>
        <w:t xml:space="preserve"> </w:t>
      </w:r>
    </w:p>
    <w:p w14:paraId="6ABA044F" w14:textId="77777777" w:rsidR="00CE0228" w:rsidRDefault="009E4089">
      <w:pPr>
        <w:spacing w:after="0" w:line="259" w:lineRule="auto"/>
        <w:ind w:left="129" w:firstLine="0"/>
        <w:jc w:val="center"/>
      </w:pPr>
      <w:r>
        <w:t xml:space="preserve"> </w:t>
      </w:r>
    </w:p>
    <w:p w14:paraId="7D444D85" w14:textId="77777777" w:rsidR="00CE0228" w:rsidRDefault="009E4089">
      <w:pPr>
        <w:spacing w:after="15" w:line="259" w:lineRule="auto"/>
        <w:ind w:left="0" w:firstLine="0"/>
      </w:pPr>
      <w:r>
        <w:t xml:space="preserve"> </w:t>
      </w:r>
    </w:p>
    <w:p w14:paraId="405EED10" w14:textId="02B14AE3" w:rsidR="00CE0228" w:rsidRDefault="009E4089">
      <w:pPr>
        <w:spacing w:after="0" w:line="259" w:lineRule="auto"/>
        <w:ind w:left="386" w:firstLine="0"/>
      </w:pPr>
      <w:r>
        <w:rPr>
          <w:sz w:val="24"/>
          <w:u w:val="single" w:color="000000"/>
        </w:rPr>
        <w:t>American Red Cross Overseas Association – Humanitarian Service Award</w:t>
      </w:r>
      <w:r>
        <w:rPr>
          <w:sz w:val="24"/>
        </w:rPr>
        <w:t xml:space="preserve"> </w:t>
      </w:r>
    </w:p>
    <w:p w14:paraId="14B9617F" w14:textId="77777777" w:rsidR="00CE0228" w:rsidRDefault="009E4089">
      <w:pPr>
        <w:spacing w:after="0" w:line="259" w:lineRule="auto"/>
        <w:ind w:left="0" w:firstLine="0"/>
      </w:pPr>
      <w:r>
        <w:t xml:space="preserve"> </w:t>
      </w:r>
    </w:p>
    <w:p w14:paraId="26DE0115" w14:textId="77777777" w:rsidR="00CE0228" w:rsidRDefault="009E4089">
      <w:pPr>
        <w:ind w:left="-5"/>
      </w:pPr>
      <w:r>
        <w:t xml:space="preserve">Since 1954, the American Red Cross Overseas Association (ARCOA) has given an award to an individual or group judged as having provided significant service in the spirit of the Red Cross principle of humanitarianism.  In 2015, ARCOA’s Board of Directors adopted a recommendation to encourage members to nominate candidates (a) whose service is provided at the local, national or international level and (b) who </w:t>
      </w:r>
      <w:proofErr w:type="gramStart"/>
      <w:r>
        <w:t>are located in</w:t>
      </w:r>
      <w:proofErr w:type="gramEnd"/>
      <w:r>
        <w:t xml:space="preserve"> or near the city of that year’s annual convention. </w:t>
      </w:r>
    </w:p>
    <w:p w14:paraId="2DDC4218" w14:textId="77777777" w:rsidR="00CE0228" w:rsidRDefault="009E4089">
      <w:pPr>
        <w:spacing w:after="0" w:line="259" w:lineRule="auto"/>
        <w:ind w:left="0" w:firstLine="0"/>
      </w:pPr>
      <w:r>
        <w:t xml:space="preserve"> </w:t>
      </w:r>
    </w:p>
    <w:p w14:paraId="75E066C9" w14:textId="77777777" w:rsidR="00CE0228" w:rsidRDefault="009E4089">
      <w:pPr>
        <w:spacing w:after="0" w:line="259" w:lineRule="auto"/>
        <w:ind w:left="-5"/>
      </w:pPr>
      <w:r>
        <w:t xml:space="preserve">Criteria for selection: </w:t>
      </w:r>
    </w:p>
    <w:p w14:paraId="3CD42594" w14:textId="06F594CA" w:rsidR="00CE0228" w:rsidRDefault="009E4089">
      <w:pPr>
        <w:numPr>
          <w:ilvl w:val="0"/>
          <w:numId w:val="1"/>
        </w:numPr>
        <w:ind w:hanging="360"/>
      </w:pPr>
      <w:r>
        <w:t xml:space="preserve">The </w:t>
      </w:r>
      <w:bookmarkStart w:id="0" w:name="_GoBack"/>
      <w:bookmarkEnd w:id="0"/>
      <w:r>
        <w:t xml:space="preserve">Humanitarian Service Award is given to honor human kindness, benevolence and self-sacrifice in service to humanity. </w:t>
      </w:r>
    </w:p>
    <w:p w14:paraId="31B282A5" w14:textId="77777777" w:rsidR="00CE0228" w:rsidRDefault="009E4089">
      <w:pPr>
        <w:numPr>
          <w:ilvl w:val="0"/>
          <w:numId w:val="1"/>
        </w:numPr>
        <w:ind w:hanging="360"/>
      </w:pPr>
      <w:r>
        <w:t xml:space="preserve">The service for which the award is recommended must be over and above the call of duty. </w:t>
      </w:r>
    </w:p>
    <w:p w14:paraId="284AD2A7" w14:textId="77777777" w:rsidR="00CE0228" w:rsidRDefault="009E4089">
      <w:pPr>
        <w:numPr>
          <w:ilvl w:val="0"/>
          <w:numId w:val="1"/>
        </w:numPr>
        <w:ind w:hanging="360"/>
      </w:pPr>
      <w:r>
        <w:t xml:space="preserve">If the nominee’s job or profession is relevant to the service for which he or she is being nominated, the recommendation for the award must include evidence that the service given is over and above what is required for the work for which the nominee is paid.   </w:t>
      </w:r>
    </w:p>
    <w:p w14:paraId="59801AEC" w14:textId="77777777" w:rsidR="00CE0228" w:rsidRDefault="009E4089">
      <w:pPr>
        <w:numPr>
          <w:ilvl w:val="0"/>
          <w:numId w:val="1"/>
        </w:numPr>
        <w:ind w:hanging="360"/>
      </w:pPr>
      <w:r>
        <w:t xml:space="preserve">Nominees from the political, scientific and educational fields will be considered, but the service for which they are nominated must meet </w:t>
      </w:r>
      <w:proofErr w:type="gramStart"/>
      <w:r>
        <w:t>all of</w:t>
      </w:r>
      <w:proofErr w:type="gramEnd"/>
      <w:r>
        <w:t xml:space="preserve"> the above criteria. </w:t>
      </w:r>
    </w:p>
    <w:p w14:paraId="2295A9CD" w14:textId="77777777" w:rsidR="00CE0228" w:rsidRDefault="009E4089">
      <w:pPr>
        <w:spacing w:after="0" w:line="259" w:lineRule="auto"/>
        <w:ind w:left="0" w:firstLine="0"/>
      </w:pPr>
      <w:r>
        <w:t xml:space="preserve"> </w:t>
      </w:r>
    </w:p>
    <w:p w14:paraId="629FDDAF" w14:textId="77777777" w:rsidR="00CE0228" w:rsidRDefault="009E4089">
      <w:pPr>
        <w:spacing w:after="0" w:line="259" w:lineRule="auto"/>
        <w:ind w:left="-5"/>
      </w:pPr>
      <w:r>
        <w:t xml:space="preserve">Guidelines for nominating: </w:t>
      </w:r>
    </w:p>
    <w:p w14:paraId="2A0875F7" w14:textId="77777777" w:rsidR="00CE0228" w:rsidRDefault="009E4089">
      <w:pPr>
        <w:numPr>
          <w:ilvl w:val="0"/>
          <w:numId w:val="1"/>
        </w:numPr>
        <w:ind w:hanging="360"/>
      </w:pPr>
      <w:r>
        <w:t xml:space="preserve">Nominees may be any person or group in the world. </w:t>
      </w:r>
    </w:p>
    <w:p w14:paraId="21A25415" w14:textId="77777777" w:rsidR="00CE0228" w:rsidRDefault="009E4089">
      <w:pPr>
        <w:numPr>
          <w:ilvl w:val="0"/>
          <w:numId w:val="1"/>
        </w:numPr>
        <w:ind w:hanging="360"/>
      </w:pPr>
      <w:proofErr w:type="gramStart"/>
      <w:r>
        <w:t>Particular consideration</w:t>
      </w:r>
      <w:proofErr w:type="gramEnd"/>
      <w:r>
        <w:t xml:space="preserve"> will be given to service associated with the Red Cross and to candidates not already singled out for honors. </w:t>
      </w:r>
    </w:p>
    <w:p w14:paraId="6B806AD0" w14:textId="77777777" w:rsidR="00CE0228" w:rsidRDefault="009E4089">
      <w:pPr>
        <w:numPr>
          <w:ilvl w:val="0"/>
          <w:numId w:val="1"/>
        </w:numPr>
        <w:ind w:hanging="360"/>
      </w:pPr>
      <w:r>
        <w:t xml:space="preserve">Nominees may be an employee or volunteer of the Red Cross. </w:t>
      </w:r>
    </w:p>
    <w:p w14:paraId="388EAED1" w14:textId="77777777" w:rsidR="00CE0228" w:rsidRDefault="009E4089">
      <w:pPr>
        <w:numPr>
          <w:ilvl w:val="0"/>
          <w:numId w:val="1"/>
        </w:numPr>
        <w:ind w:hanging="360"/>
      </w:pPr>
      <w:r>
        <w:t xml:space="preserve">Any member of ARCOA in good standing or any chartered and active ARCOA group may submit nominations, and they may submit more than one nomination </w:t>
      </w:r>
      <w:proofErr w:type="gramStart"/>
      <w:r>
        <w:t>in a given year</w:t>
      </w:r>
      <w:proofErr w:type="gramEnd"/>
      <w:r>
        <w:t xml:space="preserve">. </w:t>
      </w:r>
    </w:p>
    <w:p w14:paraId="54D54823" w14:textId="77777777" w:rsidR="00CE0228" w:rsidRDefault="009E4089">
      <w:pPr>
        <w:numPr>
          <w:ilvl w:val="0"/>
          <w:numId w:val="1"/>
        </w:numPr>
        <w:ind w:hanging="360"/>
      </w:pPr>
      <w:r>
        <w:t xml:space="preserve">Nominations may be resubmitted in subsequent years for nominees not previously honored. </w:t>
      </w:r>
    </w:p>
    <w:p w14:paraId="153D5A1B" w14:textId="77777777" w:rsidR="00CE0228" w:rsidRDefault="009E4089">
      <w:pPr>
        <w:spacing w:after="5" w:line="259" w:lineRule="auto"/>
        <w:ind w:left="0" w:firstLine="0"/>
      </w:pPr>
      <w:r>
        <w:t xml:space="preserve"> </w:t>
      </w:r>
    </w:p>
    <w:p w14:paraId="6DB68D28" w14:textId="77777777" w:rsidR="00CE0228" w:rsidRDefault="009E4089">
      <w:pPr>
        <w:spacing w:after="0" w:line="259" w:lineRule="auto"/>
        <w:ind w:left="0" w:firstLine="0"/>
      </w:pPr>
      <w:r>
        <w:rPr>
          <w:sz w:val="23"/>
        </w:rPr>
        <w:t xml:space="preserve">NOMINATION DEADLINE FOR ENTRIES: APRIL 1 </w:t>
      </w:r>
      <w:r>
        <w:t>(please prin</w:t>
      </w:r>
      <w:r>
        <w:rPr>
          <w:sz w:val="20"/>
        </w:rPr>
        <w:t xml:space="preserve">t) </w:t>
      </w:r>
    </w:p>
    <w:p w14:paraId="0F521F16" w14:textId="77777777" w:rsidR="00CE0228" w:rsidRDefault="009E4089">
      <w:pPr>
        <w:spacing w:after="16" w:line="259" w:lineRule="auto"/>
        <w:ind w:left="0" w:firstLine="0"/>
      </w:pPr>
      <w:r>
        <w:rPr>
          <w:sz w:val="20"/>
        </w:rPr>
        <w:t xml:space="preserve"> </w:t>
      </w:r>
    </w:p>
    <w:p w14:paraId="5C7F43AA" w14:textId="77777777" w:rsidR="00CE0228" w:rsidRDefault="009E4089">
      <w:pPr>
        <w:ind w:left="730"/>
      </w:pPr>
      <w:r>
        <w:t xml:space="preserve">1. Nominee </w:t>
      </w:r>
      <w:r>
        <w:rPr>
          <w:sz w:val="20"/>
        </w:rPr>
        <w:t xml:space="preserve">(circle one) </w:t>
      </w:r>
      <w:r>
        <w:t xml:space="preserve">INDIVIDUAL ORGANIZATION </w:t>
      </w:r>
    </w:p>
    <w:p w14:paraId="1953C533" w14:textId="77777777" w:rsidR="00CE0228" w:rsidRDefault="009E4089">
      <w:pPr>
        <w:spacing w:after="0" w:line="259" w:lineRule="auto"/>
        <w:ind w:left="0" w:firstLine="0"/>
      </w:pPr>
      <w:r>
        <w:t xml:space="preserve"> </w:t>
      </w:r>
    </w:p>
    <w:p w14:paraId="3DC0F358" w14:textId="77777777" w:rsidR="00CE0228" w:rsidRDefault="009E4089">
      <w:pPr>
        <w:ind w:left="-5"/>
      </w:pPr>
      <w:r>
        <w:t xml:space="preserve">Name of Individual or Organization:   ______________________________________ </w:t>
      </w:r>
    </w:p>
    <w:p w14:paraId="2E444B31" w14:textId="77777777" w:rsidR="00CE0228" w:rsidRDefault="009E4089">
      <w:pPr>
        <w:ind w:left="-5"/>
      </w:pPr>
      <w:r>
        <w:t xml:space="preserve">Address:   ___________________________________________________________ </w:t>
      </w:r>
    </w:p>
    <w:p w14:paraId="0D055093" w14:textId="77777777" w:rsidR="00CE0228" w:rsidRDefault="009E4089">
      <w:pPr>
        <w:ind w:left="-5"/>
      </w:pPr>
      <w:r>
        <w:t xml:space="preserve">City:  ____________________________________________ </w:t>
      </w:r>
    </w:p>
    <w:p w14:paraId="1FF0CC9B" w14:textId="77777777" w:rsidR="00CE0228" w:rsidRDefault="009E4089">
      <w:pPr>
        <w:ind w:left="-5"/>
      </w:pPr>
      <w:r>
        <w:t xml:space="preserve">State:  ____   Zip: ____________ </w:t>
      </w:r>
    </w:p>
    <w:p w14:paraId="73E6086F" w14:textId="77777777" w:rsidR="00CE0228" w:rsidRDefault="009E4089">
      <w:pPr>
        <w:ind w:left="-5"/>
      </w:pPr>
      <w:r>
        <w:t xml:space="preserve">Email:  ____________________________________      </w:t>
      </w:r>
    </w:p>
    <w:p w14:paraId="5ADE7805" w14:textId="77777777" w:rsidR="00CE0228" w:rsidRDefault="009E4089">
      <w:pPr>
        <w:ind w:left="-5"/>
      </w:pPr>
      <w:r>
        <w:t xml:space="preserve">Website: __________________________________ </w:t>
      </w:r>
    </w:p>
    <w:p w14:paraId="23AF2EA9" w14:textId="77777777" w:rsidR="00CE0228" w:rsidRDefault="009E4089">
      <w:pPr>
        <w:ind w:left="-5"/>
      </w:pPr>
      <w:r>
        <w:t xml:space="preserve">Phone: ________________ </w:t>
      </w:r>
    </w:p>
    <w:p w14:paraId="129DD0E1" w14:textId="77777777" w:rsidR="00CE0228" w:rsidRDefault="009E4089">
      <w:pPr>
        <w:spacing w:after="0" w:line="259" w:lineRule="auto"/>
        <w:ind w:left="0" w:firstLine="0"/>
      </w:pPr>
      <w:r>
        <w:t xml:space="preserve"> </w:t>
      </w:r>
    </w:p>
    <w:p w14:paraId="4B630627" w14:textId="77777777" w:rsidR="00CE0228" w:rsidRDefault="009E4089">
      <w:pPr>
        <w:ind w:left="-5"/>
      </w:pPr>
      <w:r>
        <w:t xml:space="preserve">Individual’s Position/Occupation or Organization’s </w:t>
      </w:r>
    </w:p>
    <w:p w14:paraId="30EFEBC6" w14:textId="77777777" w:rsidR="00CE0228" w:rsidRDefault="009E4089">
      <w:pPr>
        <w:ind w:left="-5"/>
      </w:pPr>
      <w:r>
        <w:t xml:space="preserve">Mission/Purpose__________________________________________________________ </w:t>
      </w:r>
    </w:p>
    <w:p w14:paraId="7F34CA17" w14:textId="77777777" w:rsidR="00CE0228" w:rsidRDefault="009E4089">
      <w:pPr>
        <w:ind w:left="-5"/>
      </w:pPr>
      <w:r>
        <w:t xml:space="preserve">____________________________________________________________________________ </w:t>
      </w:r>
    </w:p>
    <w:p w14:paraId="2739D948" w14:textId="77777777" w:rsidR="00CE0228" w:rsidRDefault="009E4089">
      <w:pPr>
        <w:spacing w:after="0" w:line="259" w:lineRule="auto"/>
        <w:ind w:left="0" w:firstLine="0"/>
      </w:pPr>
      <w:r>
        <w:t xml:space="preserve"> </w:t>
      </w:r>
    </w:p>
    <w:p w14:paraId="71515B9F" w14:textId="77777777" w:rsidR="00CE0228" w:rsidRDefault="009E4089">
      <w:pPr>
        <w:spacing w:after="0" w:line="259" w:lineRule="auto"/>
        <w:ind w:left="0" w:firstLine="0"/>
      </w:pPr>
      <w:r>
        <w:t xml:space="preserve">(Continued on next page) </w:t>
      </w:r>
    </w:p>
    <w:p w14:paraId="5934D301" w14:textId="77777777" w:rsidR="00CE0228" w:rsidRDefault="009E4089">
      <w:pPr>
        <w:spacing w:after="8" w:line="259" w:lineRule="auto"/>
        <w:ind w:left="0" w:firstLine="0"/>
      </w:pPr>
      <w:r>
        <w:t xml:space="preserve"> </w:t>
      </w:r>
    </w:p>
    <w:p w14:paraId="5A8FAB19" w14:textId="77777777" w:rsidR="00CE0228" w:rsidRDefault="009E4089">
      <w:pPr>
        <w:spacing w:after="233" w:line="259" w:lineRule="auto"/>
        <w:ind w:left="0" w:firstLine="0"/>
      </w:pPr>
      <w:r>
        <w:t xml:space="preserve"> </w:t>
      </w:r>
      <w:r>
        <w:tab/>
        <w:t xml:space="preserve"> </w:t>
      </w:r>
    </w:p>
    <w:p w14:paraId="54A3C0D6" w14:textId="77777777" w:rsidR="00CE0228" w:rsidRDefault="009E4089">
      <w:pPr>
        <w:spacing w:after="0" w:line="259" w:lineRule="auto"/>
        <w:ind w:left="90"/>
        <w:jc w:val="center"/>
      </w:pPr>
      <w:r>
        <w:t xml:space="preserve">1 </w:t>
      </w:r>
    </w:p>
    <w:p w14:paraId="2929BB05" w14:textId="77777777" w:rsidR="00CE0228" w:rsidRDefault="009E4089">
      <w:pPr>
        <w:spacing w:after="0" w:line="259" w:lineRule="auto"/>
        <w:ind w:left="0" w:firstLine="0"/>
      </w:pPr>
      <w:r>
        <w:lastRenderedPageBreak/>
        <w:t xml:space="preserve"> </w:t>
      </w:r>
    </w:p>
    <w:p w14:paraId="40F86A29" w14:textId="77777777" w:rsidR="00CE0228" w:rsidRDefault="009E4089">
      <w:pPr>
        <w:spacing w:after="444" w:line="259" w:lineRule="auto"/>
        <w:ind w:left="0" w:firstLine="0"/>
      </w:pPr>
      <w:r>
        <w:t xml:space="preserve"> </w:t>
      </w:r>
    </w:p>
    <w:p w14:paraId="150D7B57" w14:textId="77777777" w:rsidR="00CE0228" w:rsidRDefault="009E4089">
      <w:pPr>
        <w:numPr>
          <w:ilvl w:val="0"/>
          <w:numId w:val="2"/>
        </w:numPr>
        <w:spacing w:after="0" w:line="259" w:lineRule="auto"/>
        <w:ind w:firstLine="720"/>
      </w:pPr>
      <w:r>
        <w:t xml:space="preserve">Documentation  </w:t>
      </w:r>
    </w:p>
    <w:p w14:paraId="41418748" w14:textId="77777777" w:rsidR="00CE0228" w:rsidRDefault="009E4089">
      <w:pPr>
        <w:spacing w:after="0" w:line="259" w:lineRule="auto"/>
        <w:ind w:left="0" w:firstLine="0"/>
      </w:pPr>
      <w:r>
        <w:t xml:space="preserve"> </w:t>
      </w:r>
    </w:p>
    <w:p w14:paraId="09EFA45C" w14:textId="77777777" w:rsidR="00CE0228" w:rsidRDefault="009E4089">
      <w:pPr>
        <w:ind w:left="-5"/>
      </w:pPr>
      <w:r>
        <w:t xml:space="preserve">Attach a 1-page statement containing (1) a concise synopsis of the service(s) for which the award is being nominated and (2) the impact of those services on the recipients.  The statement should emphasize the humanitarian nature of the service(s) provided and should contain specific, detailed information on why and how the humanitarian service is making a difference in the lives of individuals and/or a community and meets the selection criteria described above. </w:t>
      </w:r>
    </w:p>
    <w:p w14:paraId="498110AC" w14:textId="77777777" w:rsidR="00CE0228" w:rsidRDefault="009E4089">
      <w:pPr>
        <w:spacing w:after="0" w:line="259" w:lineRule="auto"/>
        <w:ind w:left="0" w:firstLine="0"/>
      </w:pPr>
      <w:r>
        <w:t xml:space="preserve"> </w:t>
      </w:r>
    </w:p>
    <w:p w14:paraId="7769799D" w14:textId="77777777" w:rsidR="00CE0228" w:rsidRDefault="009E4089">
      <w:pPr>
        <w:ind w:left="-5"/>
      </w:pPr>
      <w:r>
        <w:t xml:space="preserve">Attach any supporting documents (e.g., news clippings, annual reports, correspondence, awards, etc.) that illustrate the service(s) provided and the impact they have.  Providing a valid web site is adequate; it is not necessary to print and include information taken from a web site. Documentation must be specific enough to substantiate the nomination without the need for further investigation or contacting the nominee for additional information. </w:t>
      </w:r>
    </w:p>
    <w:p w14:paraId="246B61CA" w14:textId="77777777" w:rsidR="00CE0228" w:rsidRDefault="009E4089">
      <w:pPr>
        <w:spacing w:after="0" w:line="259" w:lineRule="auto"/>
        <w:ind w:left="0" w:firstLine="0"/>
      </w:pPr>
      <w:r>
        <w:t xml:space="preserve"> </w:t>
      </w:r>
    </w:p>
    <w:p w14:paraId="46934FA2" w14:textId="77777777" w:rsidR="00CE0228" w:rsidRDefault="009E4089">
      <w:pPr>
        <w:numPr>
          <w:ilvl w:val="0"/>
          <w:numId w:val="2"/>
        </w:numPr>
        <w:spacing w:after="0" w:line="259" w:lineRule="auto"/>
        <w:ind w:firstLine="720"/>
      </w:pPr>
      <w:r>
        <w:t xml:space="preserve">Nominated by  </w:t>
      </w:r>
    </w:p>
    <w:p w14:paraId="1C62DE1C" w14:textId="77777777" w:rsidR="00CE0228" w:rsidRDefault="009E4089">
      <w:pPr>
        <w:ind w:left="-5"/>
      </w:pPr>
      <w:r>
        <w:t>(Name of ARCOA member or group):</w:t>
      </w:r>
      <w:r>
        <w:rPr>
          <w:sz w:val="20"/>
        </w:rPr>
        <w:t xml:space="preserve">  ___</w:t>
      </w:r>
      <w:r>
        <w:t xml:space="preserve">__________________________________ </w:t>
      </w:r>
    </w:p>
    <w:p w14:paraId="17EF8D00" w14:textId="77777777" w:rsidR="00CE0228" w:rsidRDefault="009E4089">
      <w:pPr>
        <w:ind w:left="-5"/>
      </w:pPr>
      <w:r>
        <w:t xml:space="preserve">Address:   ___________________________________________________________ </w:t>
      </w:r>
    </w:p>
    <w:p w14:paraId="5C00EEA6" w14:textId="77777777" w:rsidR="00CE0228" w:rsidRDefault="009E4089">
      <w:pPr>
        <w:ind w:left="-5"/>
      </w:pPr>
      <w:r>
        <w:t xml:space="preserve">City:  ____________________________________________ </w:t>
      </w:r>
    </w:p>
    <w:p w14:paraId="2AD0323E" w14:textId="77777777" w:rsidR="00CE0228" w:rsidRDefault="009E4089">
      <w:pPr>
        <w:ind w:left="-5"/>
      </w:pPr>
      <w:r>
        <w:t xml:space="preserve">State:  ____   Zip: ____________ </w:t>
      </w:r>
    </w:p>
    <w:p w14:paraId="1024497F" w14:textId="77777777" w:rsidR="00CE0228" w:rsidRDefault="009E4089">
      <w:pPr>
        <w:ind w:left="-5"/>
      </w:pPr>
      <w:r>
        <w:t xml:space="preserve">Email:  ___________________________________________ </w:t>
      </w:r>
    </w:p>
    <w:p w14:paraId="5B243FDD" w14:textId="77777777" w:rsidR="00CE0228" w:rsidRDefault="009E4089">
      <w:pPr>
        <w:ind w:left="-5"/>
      </w:pPr>
      <w:r>
        <w:t xml:space="preserve">Phone:  ________________ </w:t>
      </w:r>
    </w:p>
    <w:p w14:paraId="18B2DA01" w14:textId="77777777" w:rsidR="00CE0228" w:rsidRDefault="009E4089">
      <w:pPr>
        <w:spacing w:after="0" w:line="259" w:lineRule="auto"/>
        <w:ind w:left="0" w:firstLine="0"/>
      </w:pPr>
      <w:r>
        <w:t xml:space="preserve"> </w:t>
      </w:r>
    </w:p>
    <w:p w14:paraId="20620E3D" w14:textId="77777777" w:rsidR="00CE0228" w:rsidRDefault="009E4089">
      <w:pPr>
        <w:ind w:left="-5"/>
      </w:pPr>
      <w:r>
        <w:t xml:space="preserve">Has this Nomination been previously submitted? _______ If so, by whom and when? ______________________ </w:t>
      </w:r>
    </w:p>
    <w:p w14:paraId="6CC904A3" w14:textId="77777777" w:rsidR="00CE0228" w:rsidRDefault="009E4089">
      <w:pPr>
        <w:spacing w:after="0" w:line="259" w:lineRule="auto"/>
        <w:ind w:left="0" w:firstLine="0"/>
      </w:pPr>
      <w:r>
        <w:t xml:space="preserve"> </w:t>
      </w:r>
    </w:p>
    <w:p w14:paraId="76C3D02E" w14:textId="77777777" w:rsidR="00CE0228" w:rsidRDefault="009E4089">
      <w:pPr>
        <w:numPr>
          <w:ilvl w:val="0"/>
          <w:numId w:val="2"/>
        </w:numPr>
        <w:ind w:firstLine="720"/>
      </w:pPr>
      <w:r>
        <w:t>Submit this form, synopsis, and supporting information by April 1 to 1</w:t>
      </w:r>
      <w:r>
        <w:rPr>
          <w:sz w:val="14"/>
        </w:rPr>
        <w:t xml:space="preserve">st </w:t>
      </w:r>
      <w:r>
        <w:t xml:space="preserve">Vice President, Butch Brown: </w:t>
      </w:r>
    </w:p>
    <w:p w14:paraId="5116755D" w14:textId="77777777" w:rsidR="00CE0228" w:rsidRDefault="009E4089">
      <w:pPr>
        <w:spacing w:after="0" w:line="259" w:lineRule="auto"/>
        <w:ind w:left="0" w:firstLine="0"/>
      </w:pPr>
      <w:r>
        <w:t xml:space="preserve"> </w:t>
      </w:r>
    </w:p>
    <w:p w14:paraId="65A145FA" w14:textId="77777777" w:rsidR="00CE0228" w:rsidRDefault="009E4089">
      <w:pPr>
        <w:ind w:left="-5"/>
      </w:pPr>
      <w:r>
        <w:t xml:space="preserve">Mailing address: </w:t>
      </w:r>
    </w:p>
    <w:p w14:paraId="770675D0" w14:textId="77777777" w:rsidR="00CE0228" w:rsidRDefault="009E4089">
      <w:pPr>
        <w:ind w:left="-5"/>
      </w:pPr>
      <w:r>
        <w:t xml:space="preserve">Butch Brown </w:t>
      </w:r>
    </w:p>
    <w:p w14:paraId="4DE29F47" w14:textId="77777777" w:rsidR="00CE0228" w:rsidRDefault="009E4089">
      <w:pPr>
        <w:ind w:left="-5" w:right="7076"/>
      </w:pPr>
      <w:r>
        <w:t xml:space="preserve">1007 Fairway Seven Villa Rica, GA 30180 </w:t>
      </w:r>
    </w:p>
    <w:p w14:paraId="0A05443B" w14:textId="77777777" w:rsidR="00CE0228" w:rsidRDefault="009E4089">
      <w:pPr>
        <w:ind w:left="-5"/>
      </w:pPr>
      <w:r>
        <w:t xml:space="preserve">(404) 710-3253 </w:t>
      </w:r>
    </w:p>
    <w:p w14:paraId="07175252" w14:textId="77777777" w:rsidR="00CE0228" w:rsidRDefault="009E4089">
      <w:pPr>
        <w:spacing w:after="0" w:line="259" w:lineRule="auto"/>
        <w:ind w:left="0" w:firstLine="0"/>
      </w:pPr>
      <w:r>
        <w:rPr>
          <w:sz w:val="24"/>
        </w:rPr>
        <w:t xml:space="preserve"> </w:t>
      </w:r>
    </w:p>
    <w:p w14:paraId="24BDC0D3" w14:textId="77777777" w:rsidR="00CE0228" w:rsidRDefault="009E4089">
      <w:pPr>
        <w:ind w:left="-5"/>
      </w:pPr>
      <w:r>
        <w:t xml:space="preserve">OR:  If your browser allows editing the various fields, then fill out form, save and send as attachment to </w:t>
      </w:r>
      <w:r>
        <w:rPr>
          <w:color w:val="0563C1"/>
          <w:u w:val="single" w:color="0563C1"/>
        </w:rPr>
        <w:t>1stVicepresident@arcoa.org</w:t>
      </w:r>
      <w:r>
        <w:t xml:space="preserve"> </w:t>
      </w:r>
    </w:p>
    <w:p w14:paraId="1E9B1880" w14:textId="77777777" w:rsidR="00CE0228" w:rsidRDefault="009E4089">
      <w:pPr>
        <w:spacing w:after="0" w:line="259" w:lineRule="auto"/>
        <w:ind w:left="0" w:firstLine="0"/>
      </w:pPr>
      <w:r>
        <w:t xml:space="preserve"> </w:t>
      </w:r>
    </w:p>
    <w:p w14:paraId="3F07A2AB" w14:textId="77777777" w:rsidR="00CE0228" w:rsidRDefault="009E4089">
      <w:pPr>
        <w:ind w:left="-5"/>
      </w:pPr>
      <w:r>
        <w:t xml:space="preserve">OR:  Save to a known location. Open with Adobe Reader, fill out fields and send as attachment to </w:t>
      </w:r>
      <w:r>
        <w:rPr>
          <w:color w:val="0563C1"/>
          <w:u w:val="single" w:color="0563C1"/>
        </w:rPr>
        <w:t>1stVicepresident@arcoa.org</w:t>
      </w:r>
      <w:r>
        <w:t xml:space="preserve">  </w:t>
      </w:r>
    </w:p>
    <w:p w14:paraId="22F84E7E" w14:textId="77777777" w:rsidR="00CE0228" w:rsidRDefault="009E4089">
      <w:pPr>
        <w:spacing w:after="2369" w:line="259" w:lineRule="auto"/>
        <w:ind w:left="0" w:firstLine="0"/>
      </w:pPr>
      <w:r>
        <w:t xml:space="preserve"> </w:t>
      </w:r>
    </w:p>
    <w:p w14:paraId="2AE7FF7B" w14:textId="77777777" w:rsidR="00CE0228" w:rsidRDefault="009E4089">
      <w:pPr>
        <w:spacing w:after="0" w:line="259" w:lineRule="auto"/>
        <w:ind w:left="90"/>
        <w:jc w:val="center"/>
      </w:pPr>
      <w:r>
        <w:lastRenderedPageBreak/>
        <w:t xml:space="preserve">2 </w:t>
      </w:r>
    </w:p>
    <w:p w14:paraId="2140E502" w14:textId="77777777" w:rsidR="00CE0228" w:rsidRDefault="009E4089">
      <w:pPr>
        <w:spacing w:after="0" w:line="259" w:lineRule="auto"/>
        <w:ind w:left="0" w:firstLine="0"/>
      </w:pPr>
      <w:r>
        <w:t xml:space="preserve"> </w:t>
      </w:r>
    </w:p>
    <w:sectPr w:rsidR="00CE0228">
      <w:pgSz w:w="12240" w:h="15840"/>
      <w:pgMar w:top="761" w:right="1519"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170"/>
    <w:multiLevelType w:val="hybridMultilevel"/>
    <w:tmpl w:val="ACA0F8DC"/>
    <w:lvl w:ilvl="0" w:tplc="B29204E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EC7E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E07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30D5F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871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EA0F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5C5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0F2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0DB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552A6E"/>
    <w:multiLevelType w:val="hybridMultilevel"/>
    <w:tmpl w:val="DB8C352E"/>
    <w:lvl w:ilvl="0" w:tplc="73A86CBE">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62B9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08DD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A4DF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EA15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6FE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E02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A9A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26C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28"/>
    <w:rsid w:val="00843DEF"/>
    <w:rsid w:val="00856C57"/>
    <w:rsid w:val="008F3726"/>
    <w:rsid w:val="009E4089"/>
    <w:rsid w:val="00C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6A99"/>
  <w15:docId w15:val="{F9F978F4-85B7-425A-B6D9-946CE4C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International Humanity Award -- 2017 Nomination Form.docx</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 Humanity Award -- 2017 Nomination Form.docx</dc:title>
  <dc:subject/>
  <dc:creator>Dorris Heaston</dc:creator>
  <cp:keywords/>
  <cp:lastModifiedBy>Dorris Heaston</cp:lastModifiedBy>
  <cp:revision>2</cp:revision>
  <dcterms:created xsi:type="dcterms:W3CDTF">2018-10-19T04:44:00Z</dcterms:created>
  <dcterms:modified xsi:type="dcterms:W3CDTF">2018-10-19T04:44:00Z</dcterms:modified>
</cp:coreProperties>
</file>