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DE8B" w14:textId="32E9CF61" w:rsidR="007F726D" w:rsidRPr="00794DA7" w:rsidRDefault="001C6B08" w:rsidP="00794DA7">
      <w:pPr>
        <w:spacing w:after="444" w:line="259" w:lineRule="auto"/>
        <w:ind w:left="0" w:firstLine="0"/>
        <w:jc w:val="center"/>
        <w:rPr>
          <w:rFonts w:ascii="Arial" w:hAnsi="Arial" w:cs="Arial"/>
          <w:color w:val="auto"/>
        </w:rPr>
      </w:pPr>
      <w:r w:rsidRPr="00794DA7">
        <w:rPr>
          <w:rFonts w:ascii="Arial" w:hAnsi="Arial" w:cs="Arial"/>
          <w:b/>
          <w:color w:val="auto"/>
          <w:u w:val="single"/>
        </w:rPr>
        <w:t>American Red Cross Overseas Association – Humanitarian Service Award</w:t>
      </w:r>
    </w:p>
    <w:p w14:paraId="3181DF84" w14:textId="021EF224" w:rsidR="00CE0228" w:rsidRPr="00794DA7" w:rsidRDefault="001C6B08" w:rsidP="00794DA7">
      <w:pPr>
        <w:spacing w:after="444" w:line="259" w:lineRule="auto"/>
        <w:ind w:left="0" w:firstLine="0"/>
        <w:rPr>
          <w:rFonts w:ascii="Arial" w:hAnsi="Arial" w:cs="Arial"/>
          <w:color w:val="auto"/>
        </w:rPr>
      </w:pPr>
      <w:r w:rsidRPr="00794DA7">
        <w:rPr>
          <w:rFonts w:ascii="Arial" w:hAnsi="Arial" w:cs="Arial"/>
          <w:color w:val="auto"/>
        </w:rPr>
        <w:t>Since 1954, the American Red Cross Overseas Association (ARCOA) has given an award to an individual or group judged as having provided significant service in the spirit of the Red Cross principle of humanitarianism.  In 2015, ARCOA’s Board of Directors adopted a recommendation to encourage members to nominate candidates (a) whose service is provided at the local, national or international level and (b) who are located in or near the city of that year’s annual convention, whenever possible.</w:t>
      </w:r>
    </w:p>
    <w:p w14:paraId="5E689E1F" w14:textId="77777777" w:rsidR="009D50FD" w:rsidRPr="00794DA7" w:rsidRDefault="001C6B08">
      <w:pPr>
        <w:ind w:left="-5"/>
        <w:rPr>
          <w:rFonts w:ascii="Arial" w:hAnsi="Arial" w:cs="Arial"/>
          <w:color w:val="auto"/>
        </w:rPr>
      </w:pPr>
      <w:r w:rsidRPr="00794DA7">
        <w:rPr>
          <w:rFonts w:ascii="Arial" w:hAnsi="Arial" w:cs="Arial"/>
          <w:color w:val="auto"/>
        </w:rPr>
        <w:t xml:space="preserve"> </w:t>
      </w:r>
    </w:p>
    <w:p w14:paraId="6E86FCED" w14:textId="77777777" w:rsidR="00CE0228" w:rsidRPr="00794DA7" w:rsidRDefault="001C6B08" w:rsidP="00794DA7">
      <w:pPr>
        <w:spacing w:after="0" w:line="259" w:lineRule="auto"/>
        <w:ind w:left="0" w:firstLine="0"/>
        <w:rPr>
          <w:rFonts w:ascii="Arial" w:hAnsi="Arial" w:cs="Arial"/>
          <w:color w:val="auto"/>
        </w:rPr>
      </w:pPr>
      <w:r w:rsidRPr="00794DA7">
        <w:rPr>
          <w:rFonts w:ascii="Arial" w:hAnsi="Arial" w:cs="Arial"/>
          <w:color w:val="auto"/>
        </w:rPr>
        <w:t xml:space="preserve">Criteria for selection: </w:t>
      </w:r>
    </w:p>
    <w:p w14:paraId="4BA1FEFE"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The Humanitarian Service Award is given to honor human kindness, benevolence and self-sacrifice in service to humanity. </w:t>
      </w:r>
    </w:p>
    <w:p w14:paraId="20C02985"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The service for which the award is recommended must be over and above the call of duty. </w:t>
      </w:r>
    </w:p>
    <w:p w14:paraId="0705A597"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If the nominee’s job or profession is relevant to the service for which he or she is being nominated, the recommendation for the award must include evidence that the service given is over and above what is required for the work for which the nominee is paid.   </w:t>
      </w:r>
    </w:p>
    <w:p w14:paraId="7EAE5643"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Nominees from the political, scientific and educational fields will be considered, but the service for which they are nominated must meet all of the above criteria.</w:t>
      </w:r>
    </w:p>
    <w:p w14:paraId="01304254" w14:textId="01255244" w:rsidR="009D50FD" w:rsidRPr="00794DA7" w:rsidRDefault="001C6B08">
      <w:pPr>
        <w:numPr>
          <w:ilvl w:val="0"/>
          <w:numId w:val="1"/>
        </w:numPr>
        <w:ind w:hanging="360"/>
        <w:rPr>
          <w:rFonts w:ascii="Arial" w:hAnsi="Arial" w:cs="Arial"/>
          <w:color w:val="auto"/>
        </w:rPr>
      </w:pPr>
      <w:r w:rsidRPr="00794DA7">
        <w:rPr>
          <w:rFonts w:ascii="Arial" w:hAnsi="Arial" w:cs="Arial"/>
          <w:color w:val="auto"/>
        </w:rPr>
        <w:t>Any individual, group or organization that has received any ARCOA monetary award shall not be eligible to receive any other ARCOA monetary award for 5 years.</w:t>
      </w:r>
    </w:p>
    <w:p w14:paraId="002CCC17" w14:textId="5D2B7DD2" w:rsidR="00CE0228" w:rsidRPr="00794DA7" w:rsidRDefault="00E312D7">
      <w:pPr>
        <w:spacing w:after="0" w:line="259" w:lineRule="auto"/>
        <w:ind w:left="0" w:firstLine="0"/>
        <w:rPr>
          <w:rFonts w:ascii="Arial" w:hAnsi="Arial" w:cs="Arial"/>
          <w:color w:val="auto"/>
        </w:rPr>
      </w:pPr>
    </w:p>
    <w:p w14:paraId="519E48FC" w14:textId="77777777" w:rsidR="00CE0228" w:rsidRPr="00794DA7" w:rsidRDefault="001C6B08">
      <w:pPr>
        <w:spacing w:after="0" w:line="259" w:lineRule="auto"/>
        <w:ind w:left="-5"/>
        <w:rPr>
          <w:rFonts w:ascii="Arial" w:hAnsi="Arial" w:cs="Arial"/>
          <w:color w:val="auto"/>
        </w:rPr>
      </w:pPr>
      <w:r w:rsidRPr="00794DA7">
        <w:rPr>
          <w:rFonts w:ascii="Arial" w:hAnsi="Arial" w:cs="Arial"/>
          <w:color w:val="auto"/>
        </w:rPr>
        <w:t xml:space="preserve">Guidelines for nominating: </w:t>
      </w:r>
    </w:p>
    <w:p w14:paraId="4062DDB4"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Nominees may be any person or group in the world. </w:t>
      </w:r>
    </w:p>
    <w:p w14:paraId="2BE00D05"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Particular consideration will be given to service associated with the Red Cross and to candidates not already singled out for honors. </w:t>
      </w:r>
    </w:p>
    <w:p w14:paraId="4D604F5C"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Nominees may be an employee or volunteer of the Red Cross. </w:t>
      </w:r>
    </w:p>
    <w:p w14:paraId="02D14E66" w14:textId="77777777" w:rsidR="00CE0228" w:rsidRPr="00794DA7" w:rsidRDefault="001C6B08">
      <w:pPr>
        <w:numPr>
          <w:ilvl w:val="0"/>
          <w:numId w:val="1"/>
        </w:numPr>
        <w:ind w:hanging="360"/>
        <w:rPr>
          <w:rFonts w:ascii="Arial" w:hAnsi="Arial" w:cs="Arial"/>
          <w:color w:val="auto"/>
        </w:rPr>
      </w:pPr>
      <w:r w:rsidRPr="00794DA7">
        <w:rPr>
          <w:rFonts w:ascii="Arial" w:hAnsi="Arial" w:cs="Arial"/>
          <w:color w:val="auto"/>
        </w:rPr>
        <w:t xml:space="preserve">Any member of ARCOA in good standing or any chartered and active ARCOA group may submit nominations, and they may submit more than one nomination in a given year. </w:t>
      </w:r>
    </w:p>
    <w:p w14:paraId="32B94798" w14:textId="23345A51" w:rsidR="00CE0228" w:rsidRPr="00794DA7" w:rsidRDefault="001C6B08">
      <w:pPr>
        <w:numPr>
          <w:ilvl w:val="0"/>
          <w:numId w:val="1"/>
        </w:numPr>
        <w:ind w:hanging="360"/>
        <w:rPr>
          <w:rFonts w:ascii="Arial" w:hAnsi="Arial" w:cs="Arial"/>
          <w:color w:val="auto"/>
        </w:rPr>
      </w:pPr>
      <w:r w:rsidRPr="00794DA7">
        <w:rPr>
          <w:rFonts w:ascii="Arial" w:hAnsi="Arial" w:cs="Arial"/>
          <w:color w:val="auto"/>
        </w:rPr>
        <w:t>Nominations</w:t>
      </w:r>
      <w:r w:rsidR="00287463" w:rsidRPr="00794DA7">
        <w:rPr>
          <w:rFonts w:ascii="Arial" w:hAnsi="Arial" w:cs="Arial"/>
          <w:color w:val="auto"/>
        </w:rPr>
        <w:t>, with any pertinent updates,</w:t>
      </w:r>
      <w:r w:rsidRPr="00794DA7">
        <w:rPr>
          <w:rFonts w:ascii="Arial" w:hAnsi="Arial" w:cs="Arial"/>
          <w:color w:val="auto"/>
        </w:rPr>
        <w:t xml:space="preserve"> may be resubmitted in subsequent years for nominees not previously honored.  </w:t>
      </w:r>
    </w:p>
    <w:p w14:paraId="08FC4FF7" w14:textId="77777777" w:rsidR="00CE0228" w:rsidRPr="00794DA7" w:rsidRDefault="001C6B08">
      <w:pPr>
        <w:spacing w:after="5" w:line="259" w:lineRule="auto"/>
        <w:ind w:left="0" w:firstLine="0"/>
        <w:rPr>
          <w:rFonts w:ascii="Arial" w:hAnsi="Arial" w:cs="Arial"/>
          <w:color w:val="auto"/>
        </w:rPr>
      </w:pPr>
      <w:r w:rsidRPr="00794DA7">
        <w:rPr>
          <w:rFonts w:ascii="Arial" w:hAnsi="Arial" w:cs="Arial"/>
          <w:color w:val="auto"/>
        </w:rPr>
        <w:t xml:space="preserve"> </w:t>
      </w:r>
    </w:p>
    <w:p w14:paraId="5294749F" w14:textId="0EBC7230" w:rsidR="00CE0228"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NOMINATION DEADLINE FOR ENTRIES: APRIL 1 </w:t>
      </w:r>
    </w:p>
    <w:p w14:paraId="244AD2F4" w14:textId="77777777" w:rsidR="009D50FD" w:rsidRPr="00794DA7" w:rsidRDefault="009D50FD">
      <w:pPr>
        <w:spacing w:after="0" w:line="259" w:lineRule="auto"/>
        <w:ind w:left="0" w:firstLine="0"/>
        <w:rPr>
          <w:rFonts w:ascii="Arial" w:hAnsi="Arial" w:cs="Arial"/>
          <w:color w:val="auto"/>
        </w:rPr>
      </w:pPr>
    </w:p>
    <w:p w14:paraId="658B904A"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Submit this form, synopsis, and supporting information by April 1 to 1st Vice President:</w:t>
      </w:r>
    </w:p>
    <w:p w14:paraId="362B42D2" w14:textId="5358517C"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If your browser allows editing the various fields, then fill out </w:t>
      </w:r>
      <w:r w:rsidR="003B436D" w:rsidRPr="00794DA7">
        <w:rPr>
          <w:rFonts w:ascii="Arial" w:hAnsi="Arial" w:cs="Arial"/>
          <w:color w:val="auto"/>
        </w:rPr>
        <w:t xml:space="preserve">the </w:t>
      </w:r>
      <w:r w:rsidRPr="00794DA7">
        <w:rPr>
          <w:rFonts w:ascii="Arial" w:hAnsi="Arial" w:cs="Arial"/>
          <w:color w:val="auto"/>
        </w:rPr>
        <w:t>form, save</w:t>
      </w:r>
      <w:r w:rsidR="003B436D" w:rsidRPr="00794DA7">
        <w:rPr>
          <w:rFonts w:ascii="Arial" w:hAnsi="Arial" w:cs="Arial"/>
          <w:color w:val="auto"/>
        </w:rPr>
        <w:t xml:space="preserve"> it</w:t>
      </w:r>
      <w:r w:rsidRPr="00794DA7">
        <w:rPr>
          <w:rFonts w:ascii="Arial" w:hAnsi="Arial" w:cs="Arial"/>
          <w:color w:val="auto"/>
        </w:rPr>
        <w:t xml:space="preserve"> and send </w:t>
      </w:r>
      <w:r w:rsidR="003B436D" w:rsidRPr="00794DA7">
        <w:rPr>
          <w:rFonts w:ascii="Arial" w:hAnsi="Arial" w:cs="Arial"/>
          <w:color w:val="auto"/>
        </w:rPr>
        <w:t xml:space="preserve">it </w:t>
      </w:r>
      <w:r w:rsidRPr="00794DA7">
        <w:rPr>
          <w:rFonts w:ascii="Arial" w:hAnsi="Arial" w:cs="Arial"/>
          <w:color w:val="auto"/>
        </w:rPr>
        <w:t xml:space="preserve">as attachment to arcoainfo@gmail.com  </w:t>
      </w:r>
    </w:p>
    <w:p w14:paraId="34AF4742" w14:textId="2E9206DA"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OR:  Save to a known location. Open with Adobe Reader, fill out fields and send as </w:t>
      </w:r>
      <w:r w:rsidR="003B436D" w:rsidRPr="00794DA7">
        <w:rPr>
          <w:rFonts w:ascii="Arial" w:hAnsi="Arial" w:cs="Arial"/>
          <w:color w:val="auto"/>
        </w:rPr>
        <w:t xml:space="preserve">an </w:t>
      </w:r>
      <w:r w:rsidRPr="00794DA7">
        <w:rPr>
          <w:rFonts w:ascii="Arial" w:hAnsi="Arial" w:cs="Arial"/>
          <w:color w:val="auto"/>
        </w:rPr>
        <w:t xml:space="preserve">attachment to arcoainfo@gmail.com  </w:t>
      </w:r>
    </w:p>
    <w:p w14:paraId="434D8811" w14:textId="77777777" w:rsidR="009D50FD" w:rsidRPr="00794DA7" w:rsidRDefault="009D50FD">
      <w:pPr>
        <w:spacing w:after="0" w:line="259" w:lineRule="auto"/>
        <w:ind w:left="0" w:firstLine="0"/>
        <w:rPr>
          <w:rFonts w:ascii="Arial" w:hAnsi="Arial" w:cs="Arial"/>
          <w:color w:val="auto"/>
        </w:rPr>
      </w:pPr>
    </w:p>
    <w:p w14:paraId="1069CCE5" w14:textId="3A1AF13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If you cannot send it electronically, please submit it by mail giving sufficient mailing time so that it is received by April 1 to:</w:t>
      </w:r>
    </w:p>
    <w:p w14:paraId="18AE8C98" w14:textId="5D7D5C2B" w:rsidR="00524054" w:rsidRDefault="001C6B08">
      <w:pPr>
        <w:spacing w:after="0" w:line="259" w:lineRule="auto"/>
        <w:ind w:left="0" w:firstLine="0"/>
        <w:rPr>
          <w:rFonts w:ascii="Arial" w:hAnsi="Arial" w:cs="Arial"/>
          <w:color w:val="auto"/>
        </w:rPr>
      </w:pPr>
      <w:r w:rsidRPr="00794DA7">
        <w:rPr>
          <w:rFonts w:ascii="Arial" w:hAnsi="Arial" w:cs="Arial"/>
          <w:color w:val="auto"/>
        </w:rPr>
        <w:t>1st Vice-President</w:t>
      </w:r>
      <w:r w:rsidR="00524054">
        <w:rPr>
          <w:rFonts w:ascii="Arial" w:hAnsi="Arial" w:cs="Arial"/>
          <w:color w:val="auto"/>
        </w:rPr>
        <w:t xml:space="preserve"> – </w:t>
      </w:r>
    </w:p>
    <w:p w14:paraId="45E62311" w14:textId="1B18923A" w:rsidR="009D50FD" w:rsidRPr="00794DA7" w:rsidRDefault="00524054">
      <w:pPr>
        <w:spacing w:after="0" w:line="259" w:lineRule="auto"/>
        <w:ind w:left="0" w:firstLine="0"/>
        <w:rPr>
          <w:rFonts w:ascii="Arial" w:hAnsi="Arial" w:cs="Arial"/>
          <w:color w:val="auto"/>
        </w:rPr>
      </w:pPr>
      <w:r>
        <w:rPr>
          <w:rFonts w:ascii="Arial" w:hAnsi="Arial" w:cs="Arial"/>
          <w:color w:val="auto"/>
        </w:rPr>
        <w:t>René Johnson</w:t>
      </w:r>
    </w:p>
    <w:p w14:paraId="28DC0DA8" w14:textId="580B3C62" w:rsidR="009D50FD" w:rsidRDefault="00524054">
      <w:pPr>
        <w:spacing w:after="0" w:line="259" w:lineRule="auto"/>
        <w:ind w:left="0" w:firstLine="0"/>
        <w:rPr>
          <w:rFonts w:ascii="Arial" w:hAnsi="Arial" w:cs="Arial"/>
          <w:color w:val="auto"/>
        </w:rPr>
      </w:pPr>
      <w:r>
        <w:rPr>
          <w:rFonts w:ascii="Arial" w:hAnsi="Arial" w:cs="Arial"/>
          <w:color w:val="auto"/>
        </w:rPr>
        <w:t>275 SW Jasmine Ave.</w:t>
      </w:r>
    </w:p>
    <w:p w14:paraId="25FE7446" w14:textId="22E0D698" w:rsidR="00524054" w:rsidRDefault="00524054">
      <w:pPr>
        <w:spacing w:after="0" w:line="259" w:lineRule="auto"/>
        <w:ind w:left="0" w:firstLine="0"/>
        <w:rPr>
          <w:rFonts w:ascii="Arial" w:hAnsi="Arial" w:cs="Arial"/>
          <w:color w:val="auto"/>
        </w:rPr>
      </w:pPr>
      <w:r>
        <w:rPr>
          <w:rFonts w:ascii="Arial" w:hAnsi="Arial" w:cs="Arial"/>
          <w:color w:val="auto"/>
        </w:rPr>
        <w:t>Keystone Heights, FL  32656</w:t>
      </w:r>
    </w:p>
    <w:p w14:paraId="2695547F" w14:textId="77777777" w:rsidR="00524054" w:rsidRDefault="00524054">
      <w:pPr>
        <w:spacing w:after="160" w:line="259" w:lineRule="auto"/>
        <w:ind w:left="0" w:firstLine="0"/>
        <w:rPr>
          <w:rFonts w:ascii="Arial" w:hAnsi="Arial" w:cs="Arial"/>
          <w:color w:val="auto"/>
        </w:rPr>
      </w:pPr>
      <w:r>
        <w:rPr>
          <w:rFonts w:ascii="Arial" w:hAnsi="Arial" w:cs="Arial"/>
          <w:color w:val="auto"/>
        </w:rPr>
        <w:br w:type="page"/>
      </w:r>
    </w:p>
    <w:p w14:paraId="7F4CA71E" w14:textId="06E994A6" w:rsidR="007F726D" w:rsidRDefault="007F726D">
      <w:pPr>
        <w:spacing w:after="0" w:line="259" w:lineRule="auto"/>
        <w:ind w:left="0" w:firstLine="0"/>
        <w:rPr>
          <w:rFonts w:ascii="Arial" w:hAnsi="Arial" w:cs="Arial"/>
          <w:b/>
          <w:color w:val="auto"/>
          <w:u w:val="single"/>
        </w:rPr>
      </w:pPr>
    </w:p>
    <w:p w14:paraId="68F45F62" w14:textId="563661A4" w:rsidR="009D50FD" w:rsidRPr="00794DA7" w:rsidRDefault="001C6B08">
      <w:pPr>
        <w:spacing w:after="0" w:line="259" w:lineRule="auto"/>
        <w:ind w:left="0" w:firstLine="0"/>
        <w:rPr>
          <w:rFonts w:ascii="Arial" w:hAnsi="Arial" w:cs="Arial"/>
          <w:b/>
          <w:color w:val="auto"/>
          <w:u w:val="single"/>
        </w:rPr>
      </w:pPr>
      <w:r w:rsidRPr="00794DA7">
        <w:rPr>
          <w:rFonts w:ascii="Arial" w:hAnsi="Arial" w:cs="Arial"/>
          <w:b/>
          <w:color w:val="auto"/>
          <w:u w:val="single"/>
        </w:rPr>
        <w:t>NOMINATION - HUMANITARIAN SERVICES AWARD</w:t>
      </w:r>
    </w:p>
    <w:p w14:paraId="01FC222D" w14:textId="77777777" w:rsidR="009D50FD" w:rsidRPr="00794DA7" w:rsidRDefault="009D50FD">
      <w:pPr>
        <w:spacing w:after="0" w:line="259" w:lineRule="auto"/>
        <w:ind w:left="0" w:firstLine="0"/>
        <w:rPr>
          <w:rFonts w:ascii="Arial" w:hAnsi="Arial" w:cs="Arial"/>
          <w:color w:val="auto"/>
        </w:rPr>
      </w:pPr>
    </w:p>
    <w:p w14:paraId="40B7B738"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b/>
          <w:color w:val="auto"/>
          <w:u w:val="single"/>
        </w:rPr>
        <w:t xml:space="preserve">1.  Nominated by: </w:t>
      </w:r>
      <w:r w:rsidRPr="00794DA7">
        <w:rPr>
          <w:rFonts w:ascii="Arial" w:hAnsi="Arial" w:cs="Arial"/>
          <w:color w:val="auto"/>
        </w:rPr>
        <w:t xml:space="preserve">  </w:t>
      </w:r>
    </w:p>
    <w:p w14:paraId="62FCB2E4"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b/>
          <w:color w:val="auto"/>
          <w:u w:val="single"/>
        </w:rPr>
        <w:t xml:space="preserve"> </w:t>
      </w:r>
    </w:p>
    <w:p w14:paraId="1367B39E"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b/>
          <w:color w:val="auto"/>
          <w:u w:val="single"/>
        </w:rPr>
        <w:t xml:space="preserve">(Name of ARCOA member or group):  _____________________________________   </w:t>
      </w:r>
    </w:p>
    <w:p w14:paraId="0C625F43" w14:textId="77777777" w:rsidR="009D50FD" w:rsidRPr="00794DA7" w:rsidRDefault="009D50FD">
      <w:pPr>
        <w:spacing w:after="0" w:line="259" w:lineRule="auto"/>
        <w:ind w:left="0" w:firstLine="0"/>
        <w:rPr>
          <w:rFonts w:ascii="Arial" w:hAnsi="Arial" w:cs="Arial"/>
          <w:color w:val="auto"/>
        </w:rPr>
      </w:pPr>
    </w:p>
    <w:p w14:paraId="34ED3CEC"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Has this Nomination been previously submitted? _______ </w:t>
      </w:r>
    </w:p>
    <w:p w14:paraId="0C46EA53"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If so, by whom and when? ______________________  </w:t>
      </w:r>
    </w:p>
    <w:p w14:paraId="17983BA9"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46357D23"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0D0E9124"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2. Nominee (circle one)      INDIVIDUAL      ORGANIZATION    </w:t>
      </w:r>
    </w:p>
    <w:p w14:paraId="02E2DB5D"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540624A0"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Name of Individual or Organization:   ______________________________________  </w:t>
      </w:r>
    </w:p>
    <w:p w14:paraId="0AB7DD8E"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4ABB4962"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Address:   ___________________________________________________________  </w:t>
      </w:r>
    </w:p>
    <w:p w14:paraId="0DFB024E"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71942BAC"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City:  ____________________________________________  </w:t>
      </w:r>
    </w:p>
    <w:p w14:paraId="5C5C4E4F"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5C350B08"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State:  ____   Zip: ____________  </w:t>
      </w:r>
    </w:p>
    <w:p w14:paraId="79F5260B"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4CC162AA"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Email:  ____________________________________       </w:t>
      </w:r>
    </w:p>
    <w:p w14:paraId="31F2F88A"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5135855F"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Website: __________________________________  </w:t>
      </w:r>
    </w:p>
    <w:p w14:paraId="0D4A730B"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7C2C2530"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Phone: ________________  </w:t>
      </w:r>
    </w:p>
    <w:p w14:paraId="449BAB7B"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230E7011"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7BEE029B"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74E6EA9E"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Individual’s Position/Occupation or Organization’s  </w:t>
      </w:r>
    </w:p>
    <w:p w14:paraId="59C3A868"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4220851C"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Mission/Purpose__________________________________________________________  </w:t>
      </w:r>
    </w:p>
    <w:p w14:paraId="749F4927"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01713ECD" w14:textId="714E95A0"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___________________________________________________________________________  </w:t>
      </w:r>
    </w:p>
    <w:p w14:paraId="2B9226D9" w14:textId="77777777" w:rsidR="007F726D" w:rsidRDefault="007F726D">
      <w:pPr>
        <w:spacing w:after="0" w:line="259" w:lineRule="auto"/>
        <w:ind w:left="0" w:firstLine="0"/>
        <w:rPr>
          <w:rFonts w:ascii="Arial" w:hAnsi="Arial" w:cs="Arial"/>
          <w:b/>
          <w:color w:val="auto"/>
        </w:rPr>
      </w:pPr>
    </w:p>
    <w:p w14:paraId="7082EC40" w14:textId="3AB4223C" w:rsidR="009D50FD" w:rsidRPr="00794DA7" w:rsidRDefault="001C6B08">
      <w:pPr>
        <w:spacing w:after="0" w:line="259" w:lineRule="auto"/>
        <w:ind w:left="0" w:firstLine="0"/>
        <w:rPr>
          <w:rFonts w:ascii="Arial" w:hAnsi="Arial" w:cs="Arial"/>
          <w:color w:val="auto"/>
        </w:rPr>
      </w:pPr>
      <w:r w:rsidRPr="00794DA7">
        <w:rPr>
          <w:rFonts w:ascii="Arial" w:hAnsi="Arial" w:cs="Arial"/>
          <w:b/>
          <w:color w:val="auto"/>
        </w:rPr>
        <w:t xml:space="preserve">Documentation:   </w:t>
      </w:r>
      <w:r w:rsidRPr="00794DA7">
        <w:rPr>
          <w:rFonts w:ascii="Arial" w:hAnsi="Arial" w:cs="Arial"/>
          <w:color w:val="auto"/>
        </w:rPr>
        <w:t xml:space="preserve">   </w:t>
      </w:r>
    </w:p>
    <w:p w14:paraId="69AE52C7"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p w14:paraId="5FAA8784" w14:textId="77777777"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Attach a 1-page statement containing (1) a concise synopsis of the service(s) for which the award is being nominated and (2) the impact of those services on the recipients.  The statement should emphasize the humanitarian nature of the service(s) provided and should contain specific, detailed information on why and how the humanitarian service is making a difference in the lives of individuals and/or a community and meets the selection criteria described above.  </w:t>
      </w:r>
    </w:p>
    <w:p w14:paraId="2C1DAA05" w14:textId="77777777" w:rsidR="009D50FD" w:rsidRPr="00794DA7" w:rsidRDefault="009D50FD">
      <w:pPr>
        <w:spacing w:after="0" w:line="259" w:lineRule="auto"/>
        <w:ind w:left="0" w:firstLine="0"/>
        <w:rPr>
          <w:rFonts w:ascii="Arial" w:hAnsi="Arial" w:cs="Arial"/>
          <w:color w:val="auto"/>
        </w:rPr>
      </w:pPr>
    </w:p>
    <w:p w14:paraId="0B7D69A3" w14:textId="6F490EDC" w:rsidR="009D50FD" w:rsidRPr="00794DA7" w:rsidRDefault="001C6B08">
      <w:pPr>
        <w:spacing w:after="0" w:line="259" w:lineRule="auto"/>
        <w:ind w:left="0" w:firstLine="0"/>
        <w:rPr>
          <w:rFonts w:ascii="Arial" w:hAnsi="Arial" w:cs="Arial"/>
          <w:color w:val="auto"/>
        </w:rPr>
      </w:pPr>
      <w:r w:rsidRPr="00794DA7">
        <w:rPr>
          <w:rFonts w:ascii="Arial" w:hAnsi="Arial" w:cs="Arial"/>
          <w:color w:val="auto"/>
        </w:rPr>
        <w:t>Attach any supporting documents (e.g., news clippings, annual reports, correspondence, awards, etc.) that illustrate the service(s) provided and the impact they have</w:t>
      </w:r>
      <w:r w:rsidRPr="00794DA7">
        <w:rPr>
          <w:rFonts w:ascii="Arial" w:hAnsi="Arial" w:cs="Arial"/>
          <w:b/>
          <w:bCs/>
          <w:color w:val="auto"/>
        </w:rPr>
        <w:t>.  Providing a valid web site is adequate</w:t>
      </w:r>
      <w:r w:rsidRPr="00794DA7">
        <w:rPr>
          <w:rFonts w:ascii="Arial" w:hAnsi="Arial" w:cs="Arial"/>
          <w:color w:val="auto"/>
        </w:rPr>
        <w:t xml:space="preserve">; it is not necessary to print and include information taken from a web site. Documentation must be specific enough to substantiate the nomination without the need for further investigation or contacting the nominee for additional information.  </w:t>
      </w:r>
    </w:p>
    <w:p w14:paraId="0D36F8D6" w14:textId="4E3A535C" w:rsidR="00CE0228" w:rsidRPr="00794DA7" w:rsidRDefault="001C6B08">
      <w:pPr>
        <w:spacing w:after="0" w:line="259" w:lineRule="auto"/>
        <w:ind w:left="0" w:firstLine="0"/>
        <w:rPr>
          <w:rFonts w:ascii="Arial" w:hAnsi="Arial" w:cs="Arial"/>
          <w:color w:val="auto"/>
        </w:rPr>
      </w:pPr>
      <w:r w:rsidRPr="00794DA7">
        <w:rPr>
          <w:rFonts w:ascii="Arial" w:hAnsi="Arial" w:cs="Arial"/>
          <w:color w:val="auto"/>
        </w:rPr>
        <w:t xml:space="preserve">  </w:t>
      </w:r>
    </w:p>
    <w:sectPr w:rsidR="00CE0228" w:rsidRPr="00794DA7">
      <w:headerReference w:type="even" r:id="rId7"/>
      <w:headerReference w:type="default" r:id="rId8"/>
      <w:footerReference w:type="even" r:id="rId9"/>
      <w:footerReference w:type="default" r:id="rId10"/>
      <w:headerReference w:type="first" r:id="rId11"/>
      <w:footerReference w:type="first" r:id="rId12"/>
      <w:pgSz w:w="12240" w:h="15840"/>
      <w:pgMar w:top="761" w:right="1519" w:bottom="7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8561" w14:textId="77777777" w:rsidR="00E312D7" w:rsidRDefault="00E312D7" w:rsidP="001F4389">
      <w:pPr>
        <w:spacing w:after="0" w:line="240" w:lineRule="auto"/>
      </w:pPr>
      <w:r>
        <w:separator/>
      </w:r>
    </w:p>
  </w:endnote>
  <w:endnote w:type="continuationSeparator" w:id="0">
    <w:p w14:paraId="1DA487EF" w14:textId="77777777" w:rsidR="00E312D7" w:rsidRDefault="00E312D7" w:rsidP="001F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5C50" w14:textId="77777777" w:rsidR="00794DA7" w:rsidRDefault="0079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E3A9" w14:textId="33F70FA0" w:rsidR="001F4389" w:rsidRDefault="001F4389">
    <w:pPr>
      <w:pStyle w:val="Footer"/>
    </w:pPr>
    <w:r w:rsidRPr="00794DA7">
      <w:rPr>
        <w:rFonts w:ascii="Arial" w:hAnsi="Arial" w:cs="Arial"/>
      </w:rPr>
      <w:t>Eff. 02.15.202</w:t>
    </w:r>
    <w:r w:rsidR="00315223">
      <w:rPr>
        <w:rFonts w:ascii="Arial" w:hAnsi="Arial" w:cs="Arial"/>
      </w:rPr>
      <w:t>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321C" w14:textId="77777777" w:rsidR="00794DA7" w:rsidRDefault="0079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F7AA" w14:textId="77777777" w:rsidR="00E312D7" w:rsidRDefault="00E312D7" w:rsidP="001F4389">
      <w:pPr>
        <w:spacing w:after="0" w:line="240" w:lineRule="auto"/>
      </w:pPr>
      <w:r>
        <w:separator/>
      </w:r>
    </w:p>
  </w:footnote>
  <w:footnote w:type="continuationSeparator" w:id="0">
    <w:p w14:paraId="793EC6D3" w14:textId="77777777" w:rsidR="00E312D7" w:rsidRDefault="00E312D7" w:rsidP="001F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E336" w14:textId="77777777" w:rsidR="00794DA7" w:rsidRDefault="0079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2A47" w14:textId="77777777" w:rsidR="00315223" w:rsidRDefault="00315223" w:rsidP="00794DA7">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F254" w14:textId="77777777" w:rsidR="00794DA7" w:rsidRDefault="00794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170"/>
    <w:multiLevelType w:val="hybridMultilevel"/>
    <w:tmpl w:val="ACA0F8DC"/>
    <w:lvl w:ilvl="0" w:tplc="B29204E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1" w:tplc="73EC7E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2" w:tplc="C18E07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3" w:tplc="6930D5F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4" w:tplc="0D3871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5" w:tplc="030EA0F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6" w:tplc="AB905C5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7" w:tplc="00E0F2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8" w:tplc="2690DB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abstractNum>
  <w:abstractNum w:abstractNumId="1" w15:restartNumberingAfterBreak="0">
    <w:nsid w:val="62407E78"/>
    <w:multiLevelType w:val="hybridMultilevel"/>
    <w:tmpl w:val="095A2FB8"/>
    <w:lvl w:ilvl="0" w:tplc="F72E61DE">
      <w:start w:val="1"/>
      <w:numFmt w:val="decimal"/>
      <w:lvlText w:val="%1."/>
      <w:lvlJc w:val="left"/>
      <w:pPr>
        <w:ind w:left="720" w:hanging="360"/>
      </w:pPr>
    </w:lvl>
    <w:lvl w:ilvl="1" w:tplc="F2A0968C">
      <w:start w:val="1"/>
      <w:numFmt w:val="decimal"/>
      <w:lvlText w:val="%2."/>
      <w:lvlJc w:val="left"/>
      <w:pPr>
        <w:ind w:left="1440" w:hanging="1080"/>
      </w:pPr>
    </w:lvl>
    <w:lvl w:ilvl="2" w:tplc="1F625E0C">
      <w:start w:val="1"/>
      <w:numFmt w:val="decimal"/>
      <w:lvlText w:val="%3."/>
      <w:lvlJc w:val="left"/>
      <w:pPr>
        <w:ind w:left="2160" w:hanging="1980"/>
      </w:pPr>
    </w:lvl>
    <w:lvl w:ilvl="3" w:tplc="68EA6A8A">
      <w:start w:val="1"/>
      <w:numFmt w:val="decimal"/>
      <w:lvlText w:val="%4."/>
      <w:lvlJc w:val="left"/>
      <w:pPr>
        <w:ind w:left="2880" w:hanging="2520"/>
      </w:pPr>
    </w:lvl>
    <w:lvl w:ilvl="4" w:tplc="CD64EC2E">
      <w:start w:val="1"/>
      <w:numFmt w:val="decimal"/>
      <w:lvlText w:val="%5."/>
      <w:lvlJc w:val="left"/>
      <w:pPr>
        <w:ind w:left="3600" w:hanging="3240"/>
      </w:pPr>
    </w:lvl>
    <w:lvl w:ilvl="5" w:tplc="2C4810AA">
      <w:start w:val="1"/>
      <w:numFmt w:val="decimal"/>
      <w:lvlText w:val="%6."/>
      <w:lvlJc w:val="left"/>
      <w:pPr>
        <w:ind w:left="4320" w:hanging="4140"/>
      </w:pPr>
    </w:lvl>
    <w:lvl w:ilvl="6" w:tplc="A764111E">
      <w:start w:val="1"/>
      <w:numFmt w:val="decimal"/>
      <w:lvlText w:val="%7."/>
      <w:lvlJc w:val="left"/>
      <w:pPr>
        <w:ind w:left="5040" w:hanging="4680"/>
      </w:pPr>
    </w:lvl>
    <w:lvl w:ilvl="7" w:tplc="1E82E926">
      <w:start w:val="1"/>
      <w:numFmt w:val="decimal"/>
      <w:lvlText w:val="%8."/>
      <w:lvlJc w:val="left"/>
      <w:pPr>
        <w:ind w:left="5760" w:hanging="5400"/>
      </w:pPr>
    </w:lvl>
    <w:lvl w:ilvl="8" w:tplc="04DA6D82">
      <w:start w:val="1"/>
      <w:numFmt w:val="decimal"/>
      <w:lvlText w:val="%9."/>
      <w:lvlJc w:val="left"/>
      <w:pPr>
        <w:ind w:left="6480" w:hanging="6300"/>
      </w:pPr>
    </w:lvl>
  </w:abstractNum>
  <w:abstractNum w:abstractNumId="2" w15:restartNumberingAfterBreak="0">
    <w:nsid w:val="6D552A6E"/>
    <w:multiLevelType w:val="hybridMultilevel"/>
    <w:tmpl w:val="DB8C352E"/>
    <w:lvl w:ilvl="0" w:tplc="73A86CBE">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1" w:tplc="2E62B9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2" w:tplc="D408DD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3" w:tplc="F4A4DF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4" w:tplc="77CEA15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5" w:tplc="E036FE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6" w:tplc="78CE02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7" w:tplc="6A3A9A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lvl w:ilvl="8" w:tplc="9D426C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FD"/>
    <w:rsid w:val="00050897"/>
    <w:rsid w:val="00152BAE"/>
    <w:rsid w:val="001552B4"/>
    <w:rsid w:val="001C6B08"/>
    <w:rsid w:val="001F4389"/>
    <w:rsid w:val="0027745D"/>
    <w:rsid w:val="00287463"/>
    <w:rsid w:val="002F0D68"/>
    <w:rsid w:val="00315223"/>
    <w:rsid w:val="00344D29"/>
    <w:rsid w:val="003B436D"/>
    <w:rsid w:val="003F3682"/>
    <w:rsid w:val="00485AA4"/>
    <w:rsid w:val="00524054"/>
    <w:rsid w:val="00760100"/>
    <w:rsid w:val="00794DA7"/>
    <w:rsid w:val="007F726D"/>
    <w:rsid w:val="00867C05"/>
    <w:rsid w:val="009D50FD"/>
    <w:rsid w:val="00A30659"/>
    <w:rsid w:val="00DD0C08"/>
    <w:rsid w:val="00E312D7"/>
    <w:rsid w:val="00E5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548B"/>
  <w15:docId w15:val="{F9F978F4-85B7-425A-B6D9-946CE4C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10" w:hanging="10"/>
    </w:pPr>
    <w:rPr>
      <w:rFonts w:ascii="Times New Roman" w:eastAsia="Times New Roman" w:hAnsi="Times New Roman" w:cs="Times New Roman"/>
      <w:color w:val="000000"/>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28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63"/>
    <w:rPr>
      <w:rFonts w:ascii="Segoe UI" w:eastAsia="Times New Roman" w:hAnsi="Segoe UI" w:cs="Segoe UI"/>
      <w:color w:val="000000"/>
      <w:sz w:val="18"/>
      <w:szCs w:val="18"/>
    </w:rPr>
  </w:style>
  <w:style w:type="paragraph" w:styleId="Header">
    <w:name w:val="header"/>
    <w:basedOn w:val="Normal"/>
    <w:link w:val="HeaderChar"/>
    <w:uiPriority w:val="99"/>
    <w:unhideWhenUsed/>
    <w:rsid w:val="001F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389"/>
    <w:rPr>
      <w:rFonts w:ascii="Times New Roman" w:eastAsia="Times New Roman" w:hAnsi="Times New Roman" w:cs="Times New Roman"/>
      <w:color w:val="000000"/>
    </w:rPr>
  </w:style>
  <w:style w:type="paragraph" w:styleId="Footer">
    <w:name w:val="footer"/>
    <w:basedOn w:val="Normal"/>
    <w:link w:val="FooterChar"/>
    <w:uiPriority w:val="99"/>
    <w:unhideWhenUsed/>
    <w:rsid w:val="001F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389"/>
    <w:rPr>
      <w:rFonts w:ascii="Times New Roman" w:eastAsia="Times New Roman" w:hAnsi="Times New Roman" w:cs="Times New Roman"/>
      <w:color w:val="000000"/>
    </w:rPr>
  </w:style>
  <w:style w:type="paragraph" w:styleId="Revision">
    <w:name w:val="Revision"/>
    <w:hidden/>
    <w:uiPriority w:val="99"/>
    <w:semiHidden/>
    <w:rsid w:val="00794DA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International Humanity Award -- 2017 Nomination Form.docx</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 Humanity Award -- 2017 Nomination Form.docx</dc:title>
  <dc:subject/>
  <dc:creator>Dorris Heaston</dc:creator>
  <cp:keywords/>
  <cp:lastModifiedBy>Tanner, Betsy K</cp:lastModifiedBy>
  <cp:revision>10</cp:revision>
  <dcterms:created xsi:type="dcterms:W3CDTF">2020-03-07T02:02:00Z</dcterms:created>
  <dcterms:modified xsi:type="dcterms:W3CDTF">2020-03-07T17:36:00Z</dcterms:modified>
</cp:coreProperties>
</file>